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B67_2026_0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Gas- und Trinkwasserleitung in der Stuttgarter Straße und Lederstraß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- und Straßen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